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margin">
              <wp:posOffset>38100</wp:posOffset>
            </wp:positionH>
            <wp:positionV relativeFrom="paragraph">
              <wp:posOffset>-382905</wp:posOffset>
            </wp:positionV>
            <wp:extent cx="1316355" cy="1430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o" val="SMDATA_12_x1Hx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IAAAAAAAAAAAAAAAAAAAAAQAAADwAAAABAAAAAgAAAKX9//8ZCAAAzQgAAAAAAAAMAwAALAI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margin">
              <wp:posOffset>3980815</wp:posOffset>
            </wp:positionH>
            <wp:positionV relativeFrom="paragraph">
              <wp:posOffset>-244475</wp:posOffset>
            </wp:positionV>
            <wp:extent cx="2613660" cy="14598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  <a:extLst>
                        <a:ext uri="smNativeData">
                          <sm:smNativeData xmlns:sm="smo" val="SMDATA_12_x1Hx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IAAAAAAAAAAAAAAAAAAAAAQAAAH0YAAABAAAAAgAAAH/+//8UEAAA+wgAAAAAAABNGwAABgM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Шаблон регистрации команды участников</w:t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«Музыкальные гонки в Горьковке»</w:t>
      </w:r>
    </w:p>
    <w:p>
      <w:pPr>
        <w:pStyle w:val="()"/>
        <w:spacing w:before="0" w:after="0" w:beforeAutospacing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(не более 5 человек)</w:t>
      </w:r>
    </w:p>
    <w:p>
      <w:pPr>
        <w:pStyle w:val="()"/>
        <w:spacing w:before="0" w:after="0" w:beforeAutospacing="0" w:afterAutospacing="0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10466" w:type="dxa"/>
      </w:tblPr>
      <w:tblGrid>
        <w:gridCol w:w="5233"/>
        <w:gridCol w:w="5233"/>
      </w:tblGrid>
      <w:tr>
        <w:trPr>
          <w:trHeight w:val="561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ФИО участника квеста </w:t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(капитан команды)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406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квеста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412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квеста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440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квеста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522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участника квеста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682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Контактный телефон капитана команды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561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Электронная почта капитана команды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224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Возраст участников </w:t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75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Статус (школьник, студент, др.)</w:t>
            </w:r>
          </w:p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835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 вы узнали о мероприятии?</w:t>
            </w:r>
          </w:p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(увидели на сайте,  посоветовали, знакомые и др.)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1196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правилами игры «Музыкальные гонки» ознакомлены …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 w:beforeAutospacing="0" w:afterAutospac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1291" w:hRule="atLeast"/>
        </w:trPr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регистрации</w:t>
            </w:r>
          </w:p>
        </w:tc>
        <w:tc>
          <w:tcPr>
            <w:tcW w:w="52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()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720" w:top="720" w:right="720" w:bottom="720" w:header="708" w:footer="70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9"/>
    <w:tmLastPosCaret>
      <w:tmLastPosPgfIdx w:val="1"/>
      <w:tmLastPosIdx w:val="49"/>
    </w:tmLastPosCaret>
    <w:tmLastPosAnchor>
      <w:tmLastPosPgfIdx w:val="0"/>
      <w:tmLastPosIdx w:val="0"/>
    </w:tmLastPosAnchor>
    <w:tmLastPosTblRect w:left="0" w:top="0" w:right="0" w:bottom="0"/>
    <w:tmAppRevision w:date="1525764551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Ксения Андреевна</dc:creator>
  <cp:keywords/>
  <dc:description/>
  <cp:lastModifiedBy/>
  <cp:revision>10</cp:revision>
  <dcterms:created xsi:type="dcterms:W3CDTF">2018-01-24T15:12:00Z</dcterms:created>
  <dcterms:modified xsi:type="dcterms:W3CDTF">2018-05-08T12:29:11Z</dcterms:modified>
</cp:coreProperties>
</file>